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FF" w:rsidRPr="003219C6" w:rsidRDefault="00EF52FF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ПОБЕД</w:t>
      </w:r>
      <w:r w:rsidR="005E0DD7">
        <w:rPr>
          <w:rFonts w:ascii="Times New Roman" w:hAnsi="Times New Roman" w:cs="Times New Roman"/>
          <w:b/>
          <w:sz w:val="28"/>
          <w:szCs w:val="28"/>
        </w:rPr>
        <w:t>ИТЕЛИ КОНКУРСА</w:t>
      </w:r>
    </w:p>
    <w:p w:rsidR="005E0DD7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 xml:space="preserve">«Лучшие кадровые практики на государственной гражданской </w:t>
      </w:r>
    </w:p>
    <w:p w:rsidR="007A4A53" w:rsidRPr="003219C6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и муниципальной службе»</w:t>
      </w:r>
    </w:p>
    <w:p w:rsidR="007A4A53" w:rsidRPr="003219C6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6D65" w:rsidRPr="003219C6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Административный департамент</w:t>
      </w:r>
    </w:p>
    <w:p w:rsidR="007A4A53" w:rsidRPr="003219C6" w:rsidRDefault="007A4A53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Министерства промышленности и торговли Российской Федерации</w:t>
      </w:r>
    </w:p>
    <w:p w:rsidR="00EF52FF" w:rsidRPr="00885374" w:rsidRDefault="00EF52FF" w:rsidP="005E0DD7">
      <w:pPr>
        <w:pStyle w:val="a3"/>
        <w:tabs>
          <w:tab w:val="left" w:pos="0"/>
        </w:tabs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ЛУЧШИЕ КАДРОВЫЕ ПРАКТИКИ</w:t>
      </w:r>
      <w:r w:rsidR="003219C6" w:rsidRPr="00885374">
        <w:rPr>
          <w:rFonts w:ascii="Times New Roman" w:hAnsi="Times New Roman" w:cs="Times New Roman"/>
          <w:i/>
          <w:sz w:val="28"/>
          <w:szCs w:val="28"/>
        </w:rPr>
        <w:t>:</w:t>
      </w:r>
    </w:p>
    <w:p w:rsidR="00D61EED" w:rsidRPr="003219C6" w:rsidRDefault="00D61EED" w:rsidP="005E0DD7">
      <w:pPr>
        <w:pStyle w:val="a3"/>
        <w:tabs>
          <w:tab w:val="left" w:pos="0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 xml:space="preserve">«Адаптационная программа </w:t>
      </w:r>
      <w:r w:rsidR="00FC2AF6" w:rsidRPr="003219C6">
        <w:rPr>
          <w:rFonts w:ascii="Times New Roman" w:hAnsi="Times New Roman" w:cs="Times New Roman"/>
          <w:sz w:val="28"/>
          <w:szCs w:val="28"/>
        </w:rPr>
        <w:t>для впервые поступившего на государственную гражданскую службу</w:t>
      </w:r>
      <w:r w:rsidRPr="003219C6">
        <w:rPr>
          <w:rFonts w:ascii="Times New Roman" w:hAnsi="Times New Roman" w:cs="Times New Roman"/>
          <w:sz w:val="28"/>
          <w:szCs w:val="28"/>
        </w:rPr>
        <w:t>»</w:t>
      </w:r>
      <w:r w:rsidR="003219C6">
        <w:rPr>
          <w:rFonts w:ascii="Times New Roman" w:hAnsi="Times New Roman" w:cs="Times New Roman"/>
          <w:sz w:val="28"/>
          <w:szCs w:val="28"/>
        </w:rPr>
        <w:t>;</w:t>
      </w:r>
    </w:p>
    <w:p w:rsidR="00D61EED" w:rsidRPr="003219C6" w:rsidRDefault="00D61EED" w:rsidP="005E0DD7">
      <w:pPr>
        <w:pStyle w:val="a3"/>
        <w:tabs>
          <w:tab w:val="left" w:pos="0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</w:t>
      </w:r>
      <w:r w:rsidR="00942788" w:rsidRPr="003219C6">
        <w:rPr>
          <w:rFonts w:ascii="Times New Roman" w:hAnsi="Times New Roman" w:cs="Times New Roman"/>
          <w:sz w:val="28"/>
          <w:szCs w:val="28"/>
        </w:rPr>
        <w:t>Мотивация обмена опытом в рамках кураторства, наставничества и системы внутреннего обучения</w:t>
      </w:r>
      <w:r w:rsidRPr="003219C6">
        <w:rPr>
          <w:rFonts w:ascii="Times New Roman" w:hAnsi="Times New Roman" w:cs="Times New Roman"/>
          <w:sz w:val="28"/>
          <w:szCs w:val="28"/>
        </w:rPr>
        <w:t>»</w:t>
      </w:r>
      <w:r w:rsidR="003219C6">
        <w:rPr>
          <w:rFonts w:ascii="Times New Roman" w:hAnsi="Times New Roman" w:cs="Times New Roman"/>
          <w:sz w:val="28"/>
          <w:szCs w:val="28"/>
        </w:rPr>
        <w:t>;</w:t>
      </w:r>
    </w:p>
    <w:p w:rsidR="00D61EED" w:rsidRPr="003219C6" w:rsidRDefault="00D61EED" w:rsidP="005E0DD7">
      <w:pPr>
        <w:pStyle w:val="a3"/>
        <w:tabs>
          <w:tab w:val="left" w:pos="0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«Система профессионального развития государственных гражданских служащих»</w:t>
      </w:r>
      <w:r w:rsidR="003219C6">
        <w:rPr>
          <w:rFonts w:ascii="Times New Roman" w:hAnsi="Times New Roman" w:cs="Times New Roman"/>
          <w:sz w:val="28"/>
          <w:szCs w:val="28"/>
        </w:rPr>
        <w:t>;</w:t>
      </w:r>
    </w:p>
    <w:p w:rsidR="00D61EED" w:rsidRPr="003219C6" w:rsidRDefault="00D61EED" w:rsidP="005E0DD7">
      <w:pPr>
        <w:pStyle w:val="a3"/>
        <w:tabs>
          <w:tab w:val="left" w:pos="0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</w:t>
      </w:r>
      <w:r w:rsidR="00FC0501" w:rsidRPr="003219C6">
        <w:rPr>
          <w:rFonts w:ascii="Times New Roman" w:hAnsi="Times New Roman" w:cs="Times New Roman"/>
          <w:sz w:val="28"/>
          <w:szCs w:val="28"/>
        </w:rPr>
        <w:t>Создание оптимальных условий труда, внутренней коммуникации и активизации потенциала государственных гражданских служащих</w:t>
      </w:r>
      <w:r w:rsidRPr="003219C6">
        <w:rPr>
          <w:rFonts w:ascii="Times New Roman" w:hAnsi="Times New Roman" w:cs="Times New Roman"/>
          <w:sz w:val="28"/>
          <w:szCs w:val="28"/>
        </w:rPr>
        <w:t>»</w:t>
      </w:r>
      <w:r w:rsidR="003219C6">
        <w:rPr>
          <w:rFonts w:ascii="Times New Roman" w:hAnsi="Times New Roman" w:cs="Times New Roman"/>
          <w:sz w:val="28"/>
          <w:szCs w:val="28"/>
        </w:rPr>
        <w:t>;</w:t>
      </w:r>
    </w:p>
    <w:p w:rsidR="00D61EED" w:rsidRPr="003219C6" w:rsidRDefault="00D61EED" w:rsidP="005E0DD7">
      <w:pPr>
        <w:pStyle w:val="a3"/>
        <w:tabs>
          <w:tab w:val="left" w:pos="0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</w:t>
      </w:r>
      <w:r w:rsidR="00FC0501" w:rsidRPr="003219C6">
        <w:rPr>
          <w:rFonts w:ascii="Times New Roman" w:hAnsi="Times New Roman" w:cs="Times New Roman"/>
          <w:sz w:val="28"/>
          <w:szCs w:val="28"/>
        </w:rPr>
        <w:t>Стажерская программа как инструмент формирования молодежного кадрового резерва</w:t>
      </w:r>
      <w:r w:rsidRPr="003219C6">
        <w:rPr>
          <w:rFonts w:ascii="Times New Roman" w:hAnsi="Times New Roman" w:cs="Times New Roman"/>
          <w:sz w:val="28"/>
          <w:szCs w:val="28"/>
        </w:rPr>
        <w:t>»</w:t>
      </w:r>
      <w:r w:rsidR="00885374">
        <w:rPr>
          <w:rFonts w:ascii="Times New Roman" w:hAnsi="Times New Roman" w:cs="Times New Roman"/>
          <w:sz w:val="28"/>
          <w:szCs w:val="28"/>
        </w:rPr>
        <w:t>.</w:t>
      </w:r>
    </w:p>
    <w:p w:rsidR="00D61EED" w:rsidRPr="003219C6" w:rsidRDefault="00D61EED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C96D65" w:rsidRPr="003219C6" w:rsidRDefault="00D61EED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Департамент государственной гражданской службы</w:t>
      </w:r>
    </w:p>
    <w:p w:rsidR="00D61EED" w:rsidRPr="003219C6" w:rsidRDefault="00D61EED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Администрации Томской области</w:t>
      </w:r>
    </w:p>
    <w:p w:rsidR="00D61EED" w:rsidRPr="00885374" w:rsidRDefault="00D61EED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ЛУЧШИЕ КАДРОВЫЕ ПРАКТИКИ</w:t>
      </w:r>
      <w:r w:rsidR="003219C6" w:rsidRPr="00885374">
        <w:rPr>
          <w:rFonts w:ascii="Times New Roman" w:hAnsi="Times New Roman" w:cs="Times New Roman"/>
          <w:i/>
          <w:sz w:val="28"/>
          <w:szCs w:val="28"/>
        </w:rPr>
        <w:t>:</w:t>
      </w:r>
    </w:p>
    <w:p w:rsidR="00D61EED" w:rsidRPr="003219C6" w:rsidRDefault="00D61EED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«Тестирование кандидатов на замещение вакантных должностей и на включение в кадровый резерв государственной гражданской службы»</w:t>
      </w:r>
      <w:r w:rsidR="00885374">
        <w:rPr>
          <w:rFonts w:ascii="Times New Roman" w:hAnsi="Times New Roman" w:cs="Times New Roman"/>
          <w:sz w:val="28"/>
          <w:szCs w:val="28"/>
        </w:rPr>
        <w:t>;</w:t>
      </w:r>
    </w:p>
    <w:p w:rsidR="00D61EED" w:rsidRPr="003219C6" w:rsidRDefault="00D61EED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«Формирование моделей компетенций и методов их оценки для групп должностей государственной гражданской службы»</w:t>
      </w:r>
      <w:r w:rsidR="00885374">
        <w:rPr>
          <w:rFonts w:ascii="Times New Roman" w:hAnsi="Times New Roman" w:cs="Times New Roman"/>
          <w:sz w:val="28"/>
          <w:szCs w:val="28"/>
        </w:rPr>
        <w:t>.</w:t>
      </w:r>
    </w:p>
    <w:p w:rsidR="00D61EED" w:rsidRPr="003219C6" w:rsidRDefault="00D61EED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C96D65" w:rsidRPr="003219C6" w:rsidRDefault="002916D4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 xml:space="preserve">Департамент государственной службы и кадров </w:t>
      </w:r>
    </w:p>
    <w:p w:rsidR="002916D4" w:rsidRPr="003219C6" w:rsidRDefault="002916D4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при Президенте Республики Татарстан</w:t>
      </w:r>
    </w:p>
    <w:p w:rsidR="002916D4" w:rsidRPr="00885374" w:rsidRDefault="002916D4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ЛУЧШИЕ КАДРОВЫЕ ПРАКТИКИ</w:t>
      </w:r>
      <w:r w:rsidR="003219C6" w:rsidRPr="00885374">
        <w:rPr>
          <w:rFonts w:ascii="Times New Roman" w:hAnsi="Times New Roman" w:cs="Times New Roman"/>
          <w:i/>
          <w:sz w:val="28"/>
          <w:szCs w:val="28"/>
        </w:rPr>
        <w:t>:</w:t>
      </w:r>
    </w:p>
    <w:p w:rsidR="002916D4" w:rsidRPr="003219C6" w:rsidRDefault="002916D4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«Внедрение единой информационной системы кадрового состава государственной гражданской и муниципальной службы»</w:t>
      </w:r>
      <w:r w:rsidR="00885374">
        <w:rPr>
          <w:rFonts w:ascii="Times New Roman" w:hAnsi="Times New Roman" w:cs="Times New Roman"/>
          <w:sz w:val="28"/>
          <w:szCs w:val="28"/>
        </w:rPr>
        <w:t>;</w:t>
      </w:r>
    </w:p>
    <w:p w:rsidR="002916D4" w:rsidRPr="003219C6" w:rsidRDefault="002916D4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«Обучение по программе повышения квалификации «Развитие поселений Республики Татарстан: лучшие практики»</w:t>
      </w:r>
      <w:r w:rsidR="00885374">
        <w:rPr>
          <w:rFonts w:ascii="Times New Roman" w:hAnsi="Times New Roman" w:cs="Times New Roman"/>
          <w:sz w:val="28"/>
          <w:szCs w:val="28"/>
        </w:rPr>
        <w:t>;</w:t>
      </w:r>
    </w:p>
    <w:p w:rsidR="002916D4" w:rsidRPr="003219C6" w:rsidRDefault="002916D4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«Обучение по программе повышения квалификации «Эффективное управление: от стратегии к действию»</w:t>
      </w:r>
      <w:r w:rsidR="00885374">
        <w:rPr>
          <w:rFonts w:ascii="Times New Roman" w:hAnsi="Times New Roman" w:cs="Times New Roman"/>
          <w:sz w:val="28"/>
          <w:szCs w:val="28"/>
        </w:rPr>
        <w:t>;</w:t>
      </w:r>
    </w:p>
    <w:p w:rsidR="002916D4" w:rsidRPr="003219C6" w:rsidRDefault="002916D4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«Республиканский конкурс «Лучший государственный гражданский служащий Республики Татарстан»</w:t>
      </w:r>
      <w:r w:rsidR="00885374">
        <w:rPr>
          <w:rFonts w:ascii="Times New Roman" w:hAnsi="Times New Roman" w:cs="Times New Roman"/>
          <w:sz w:val="28"/>
          <w:szCs w:val="28"/>
        </w:rPr>
        <w:t>.</w:t>
      </w:r>
    </w:p>
    <w:p w:rsidR="002916D4" w:rsidRDefault="002916D4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Управление Главы Республики Башкортостан </w:t>
      </w: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по вопросам государственной службы и кадровой политике</w:t>
      </w:r>
    </w:p>
    <w:p w:rsidR="005E0DD7" w:rsidRPr="00885374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ЛУЧШАЯ КАДРОВАЯ ПРАКТИКА: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«Республиканский центр кадрового тестирования как институт подбора и оценки персонала для государственной гражданской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D7" w:rsidRPr="003219C6" w:rsidRDefault="005E0DD7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 xml:space="preserve">Управление государственной службы и кадров </w:t>
      </w: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Правительства Воронежской области</w:t>
      </w:r>
    </w:p>
    <w:p w:rsidR="005E0DD7" w:rsidRPr="00885374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ЛУЧШАЯ КАДРОВАЯ ПРАКТИКА: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«Дополнительное профессиональное образование государственных гражданских и муниципальных служащих: системный подход и практическая ориентированность»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D7" w:rsidRDefault="005E0DD7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Управление государственной службы и кадров Правительства Москвы</w:t>
      </w:r>
    </w:p>
    <w:p w:rsidR="005E0DD7" w:rsidRPr="00885374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ЛУЧШИЕ КАДРОВЫЕ ПРАКТИКИ: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«Адаптация новых государственных гражданских служащих»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«Единая автоматизированная информационная система управления кадрами (ЕАИС Кадры 2.0)»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«Молодежные стажировки»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«Современные форматы обучения и развития государственных гражданских служащих: дистанционное и смешанное обучение»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 xml:space="preserve">«Технология </w:t>
      </w:r>
      <w:proofErr w:type="spellStart"/>
      <w:r w:rsidRPr="003219C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219C6">
        <w:rPr>
          <w:rFonts w:ascii="Times New Roman" w:hAnsi="Times New Roman" w:cs="Times New Roman"/>
          <w:sz w:val="28"/>
          <w:szCs w:val="28"/>
        </w:rPr>
        <w:t xml:space="preserve"> работы»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«Формирование модели компетенций»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«Центр оценки (</w:t>
      </w:r>
      <w:proofErr w:type="spellStart"/>
      <w:r w:rsidRPr="003219C6">
        <w:rPr>
          <w:rFonts w:ascii="Times New Roman" w:hAnsi="Times New Roman" w:cs="Times New Roman"/>
          <w:sz w:val="28"/>
          <w:szCs w:val="28"/>
        </w:rPr>
        <w:t>ассессмент-центр</w:t>
      </w:r>
      <w:proofErr w:type="spellEnd"/>
      <w:r w:rsidRPr="003219C6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D7" w:rsidRDefault="005E0DD7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Управление государственной службы и кадровой политики Правительства Ярославской области</w:t>
      </w:r>
    </w:p>
    <w:p w:rsidR="005E0DD7" w:rsidRPr="00885374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ЛУЧШИЕ КАДРОВЫЕ ПРАКТИКИ: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«Корпоративный университет Правительства Ярославской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«Методика подбора кадров для замещения должностей государственной гражданской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D7" w:rsidRPr="003219C6" w:rsidRDefault="005E0DD7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 xml:space="preserve">Управление государственной службы </w:t>
      </w: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Федеральной антимонопольной службы</w:t>
      </w:r>
    </w:p>
    <w:p w:rsidR="005E0DD7" w:rsidRPr="00885374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ЛУЧШАЯ КАДРОВАЯ ПРАКТИКА:</w:t>
      </w:r>
    </w:p>
    <w:p w:rsidR="005E0DD7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«Оценка результативности деятельности государственных гражданских служащих и работников территориальных органов»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D7" w:rsidRPr="003219C6" w:rsidRDefault="005E0DD7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639ED" w:rsidRPr="003219C6" w:rsidRDefault="005639ED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кадров и государственной службы Губернатора Красноярского края</w:t>
      </w:r>
    </w:p>
    <w:p w:rsidR="00E069E8" w:rsidRPr="00885374" w:rsidRDefault="00E069E8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3219C6" w:rsidRPr="00885374">
        <w:rPr>
          <w:rFonts w:ascii="Times New Roman" w:hAnsi="Times New Roman" w:cs="Times New Roman"/>
          <w:i/>
          <w:sz w:val="28"/>
          <w:szCs w:val="28"/>
        </w:rPr>
        <w:t>:</w:t>
      </w:r>
    </w:p>
    <w:p w:rsidR="00E069E8" w:rsidRDefault="00E069E8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«Школа управленческого резерва»</w:t>
      </w:r>
      <w:r w:rsidR="00885374">
        <w:rPr>
          <w:rFonts w:ascii="Times New Roman" w:hAnsi="Times New Roman" w:cs="Times New Roman"/>
          <w:sz w:val="28"/>
          <w:szCs w:val="28"/>
        </w:rPr>
        <w:t>.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DD7" w:rsidRPr="003219C6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Управление кадровой политики и государственных наград Администрации Губернатора Самарской области</w:t>
      </w:r>
    </w:p>
    <w:p w:rsidR="005E0DD7" w:rsidRPr="00885374" w:rsidRDefault="005E0DD7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ЛУЧШАЯ КАДРОВАЯ ПРАКТИКА:</w:t>
      </w:r>
    </w:p>
    <w:p w:rsidR="005E0DD7" w:rsidRPr="003219C6" w:rsidRDefault="005E0DD7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«Оценка управленческих, профессиональных и личностных компетенций»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9E8" w:rsidRPr="003219C6" w:rsidRDefault="00E069E8" w:rsidP="005E0DD7">
      <w:pPr>
        <w:pStyle w:val="a3"/>
        <w:spacing w:after="0" w:line="3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C75981" w:rsidRPr="003219C6" w:rsidRDefault="00507D36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 xml:space="preserve">Управление кадровой политики и муниципальной службы Администрации городского округа </w:t>
      </w:r>
    </w:p>
    <w:p w:rsidR="00507D36" w:rsidRPr="003219C6" w:rsidRDefault="00507D36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6">
        <w:rPr>
          <w:rFonts w:ascii="Times New Roman" w:hAnsi="Times New Roman" w:cs="Times New Roman"/>
          <w:b/>
          <w:sz w:val="28"/>
          <w:szCs w:val="28"/>
        </w:rPr>
        <w:t>город Уфа Республики Башкортостан</w:t>
      </w:r>
    </w:p>
    <w:p w:rsidR="0025147B" w:rsidRPr="00885374" w:rsidRDefault="0025147B" w:rsidP="005E0DD7">
      <w:pPr>
        <w:pStyle w:val="a3"/>
        <w:spacing w:after="0" w:line="380" w:lineRule="exact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374">
        <w:rPr>
          <w:rFonts w:ascii="Times New Roman" w:hAnsi="Times New Roman" w:cs="Times New Roman"/>
          <w:i/>
          <w:sz w:val="28"/>
          <w:szCs w:val="28"/>
        </w:rPr>
        <w:t>ЛУЧШАЯ КАДРОВАЯ ПРАКТИКА</w:t>
      </w:r>
      <w:r w:rsidR="003219C6" w:rsidRPr="00885374">
        <w:rPr>
          <w:rFonts w:ascii="Times New Roman" w:hAnsi="Times New Roman" w:cs="Times New Roman"/>
          <w:i/>
          <w:sz w:val="28"/>
          <w:szCs w:val="28"/>
        </w:rPr>
        <w:t>:</w:t>
      </w:r>
    </w:p>
    <w:p w:rsidR="00507D36" w:rsidRPr="003219C6" w:rsidRDefault="0025147B" w:rsidP="005E0DD7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C6">
        <w:rPr>
          <w:rFonts w:ascii="Times New Roman" w:hAnsi="Times New Roman" w:cs="Times New Roman"/>
          <w:sz w:val="28"/>
          <w:szCs w:val="28"/>
        </w:rPr>
        <w:t>«Единая городская система ведения реестра муниципальных служащих»</w:t>
      </w:r>
      <w:r w:rsidR="00885374">
        <w:rPr>
          <w:rFonts w:ascii="Times New Roman" w:hAnsi="Times New Roman" w:cs="Times New Roman"/>
          <w:sz w:val="28"/>
          <w:szCs w:val="28"/>
        </w:rPr>
        <w:t>.</w:t>
      </w:r>
    </w:p>
    <w:sectPr w:rsidR="00507D36" w:rsidRPr="003219C6" w:rsidSect="005E0D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D7" w:rsidRDefault="005E0DD7" w:rsidP="005E0DD7">
      <w:pPr>
        <w:spacing w:after="0" w:line="240" w:lineRule="auto"/>
      </w:pPr>
      <w:r>
        <w:separator/>
      </w:r>
    </w:p>
  </w:endnote>
  <w:endnote w:type="continuationSeparator" w:id="1">
    <w:p w:rsidR="005E0DD7" w:rsidRDefault="005E0DD7" w:rsidP="005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D7" w:rsidRDefault="005E0DD7" w:rsidP="005E0DD7">
      <w:pPr>
        <w:spacing w:after="0" w:line="240" w:lineRule="auto"/>
      </w:pPr>
      <w:r>
        <w:separator/>
      </w:r>
    </w:p>
  </w:footnote>
  <w:footnote w:type="continuationSeparator" w:id="1">
    <w:p w:rsidR="005E0DD7" w:rsidRDefault="005E0DD7" w:rsidP="005E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DD7" w:rsidRDefault="005E0DD7">
        <w:pPr>
          <w:pStyle w:val="a4"/>
          <w:jc w:val="center"/>
        </w:pPr>
        <w:r w:rsidRPr="005E0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D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3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0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DD7" w:rsidRDefault="005E0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51F"/>
    <w:multiLevelType w:val="hybridMultilevel"/>
    <w:tmpl w:val="46F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2FF"/>
    <w:multiLevelType w:val="hybridMultilevel"/>
    <w:tmpl w:val="C976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537"/>
    <w:rsid w:val="000E5537"/>
    <w:rsid w:val="000E60A8"/>
    <w:rsid w:val="00130A98"/>
    <w:rsid w:val="00204CB1"/>
    <w:rsid w:val="0025147B"/>
    <w:rsid w:val="002916D4"/>
    <w:rsid w:val="003219C6"/>
    <w:rsid w:val="00353C7F"/>
    <w:rsid w:val="00496187"/>
    <w:rsid w:val="00507D36"/>
    <w:rsid w:val="005639ED"/>
    <w:rsid w:val="005854E1"/>
    <w:rsid w:val="005E0DD7"/>
    <w:rsid w:val="006C38A6"/>
    <w:rsid w:val="007A4A53"/>
    <w:rsid w:val="00830E10"/>
    <w:rsid w:val="00885374"/>
    <w:rsid w:val="00902672"/>
    <w:rsid w:val="00942788"/>
    <w:rsid w:val="009B1440"/>
    <w:rsid w:val="00A47792"/>
    <w:rsid w:val="00C0507C"/>
    <w:rsid w:val="00C75981"/>
    <w:rsid w:val="00C96D65"/>
    <w:rsid w:val="00D22C26"/>
    <w:rsid w:val="00D61EED"/>
    <w:rsid w:val="00E069E8"/>
    <w:rsid w:val="00E17E58"/>
    <w:rsid w:val="00E73799"/>
    <w:rsid w:val="00EE23D7"/>
    <w:rsid w:val="00EE62F5"/>
    <w:rsid w:val="00EF52FF"/>
    <w:rsid w:val="00FC0501"/>
    <w:rsid w:val="00FC2AF6"/>
    <w:rsid w:val="00FE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DD7"/>
  </w:style>
  <w:style w:type="paragraph" w:styleId="a6">
    <w:name w:val="footer"/>
    <w:basedOn w:val="a"/>
    <w:link w:val="a7"/>
    <w:uiPriority w:val="99"/>
    <w:semiHidden/>
    <w:unhideWhenUsed/>
    <w:rsid w:val="005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Klishch</dc:creator>
  <cp:lastModifiedBy>BrusovAS</cp:lastModifiedBy>
  <cp:revision>3</cp:revision>
  <cp:lastPrinted>2015-12-15T10:45:00Z</cp:lastPrinted>
  <dcterms:created xsi:type="dcterms:W3CDTF">2015-12-22T09:35:00Z</dcterms:created>
  <dcterms:modified xsi:type="dcterms:W3CDTF">2015-12-22T09:53:00Z</dcterms:modified>
</cp:coreProperties>
</file>